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77072B">
        <w:rPr>
          <w:rStyle w:val="articleseparator"/>
          <w:rFonts w:ascii="Times New Roman" w:hAnsi="Times New Roman"/>
          <w:sz w:val="26"/>
          <w:szCs w:val="26"/>
        </w:rPr>
        <w:t>6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77072B">
        <w:rPr>
          <w:rFonts w:ascii="Times New Roman" w:hAnsi="Times New Roman"/>
          <w:sz w:val="26"/>
          <w:szCs w:val="26"/>
        </w:rPr>
        <w:t>25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77072B">
        <w:rPr>
          <w:rFonts w:ascii="Times New Roman" w:hAnsi="Times New Roman"/>
          <w:sz w:val="26"/>
          <w:szCs w:val="26"/>
        </w:rPr>
        <w:t>июня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</w:t>
      </w:r>
      <w:r w:rsidR="0077072B">
        <w:rPr>
          <w:rFonts w:ascii="Times New Roman" w:hAnsi="Times New Roman"/>
          <w:sz w:val="26"/>
          <w:szCs w:val="26"/>
        </w:rPr>
        <w:t>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</w:t>
      </w:r>
      <w:r w:rsidR="000F6633">
        <w:rPr>
          <w:rFonts w:ascii="Times New Roman" w:hAnsi="Times New Roman"/>
          <w:sz w:val="26"/>
          <w:szCs w:val="26"/>
        </w:rPr>
        <w:t>14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77072B">
        <w:rPr>
          <w:rFonts w:ascii="Times New Roman" w:hAnsi="Times New Roman"/>
          <w:sz w:val="26"/>
          <w:szCs w:val="26"/>
        </w:rPr>
        <w:t>–2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345EE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574A7A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293BF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 прохождении опроса индивидуальных предпринимателей Успенского района на официальном сайте администрации МО Успенского района.</w:t>
      </w: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3BF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О постановлении правительства РФ от 28 апреля 2019г №224 «Об утверждении Правил маркировки табачной продукции средствами идентификации и особенностях внедрения государственной системы мониторинга за оборотом товаров, подлежащих обязательной маркировки средствами идентификации в отношении табачной продукции».</w:t>
      </w:r>
    </w:p>
    <w:p w:rsidR="00100B46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О применении контрольно кассовой техники при осуществлении расчетов в РФ.</w:t>
      </w:r>
    </w:p>
    <w:p w:rsidR="000718EF" w:rsidRDefault="000718E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18EF" w:rsidRDefault="000718E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Об организации круглого стола с ИНФС №13 и Фондом микрофинансирования Краснодарского края.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0718EF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5147C">
        <w:rPr>
          <w:rFonts w:ascii="Times New Roman" w:hAnsi="Times New Roman"/>
          <w:sz w:val="26"/>
          <w:szCs w:val="26"/>
        </w:rPr>
        <w:t>.</w:t>
      </w:r>
      <w:r w:rsidR="00100B46">
        <w:rPr>
          <w:rFonts w:ascii="Times New Roman" w:hAnsi="Times New Roman"/>
          <w:sz w:val="26"/>
          <w:szCs w:val="26"/>
        </w:rPr>
        <w:t xml:space="preserve"> </w:t>
      </w:r>
      <w:r w:rsidR="0005147C">
        <w:rPr>
          <w:rFonts w:ascii="Times New Roman" w:hAnsi="Times New Roman"/>
          <w:sz w:val="26"/>
          <w:szCs w:val="26"/>
        </w:rPr>
        <w:t>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 w:rsidR="0005147C"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  <w:r>
        <w:rPr>
          <w:rFonts w:ascii="Times New Roman" w:hAnsi="Times New Roman"/>
          <w:sz w:val="26"/>
          <w:szCs w:val="26"/>
        </w:rPr>
        <w:t xml:space="preserve"> Об организации ежедневных выездов рабочих групп со органами местного самоуправления, внутренних дел,   дорожных служб согласно утвержденному графику.</w:t>
      </w:r>
    </w:p>
    <w:p w:rsidR="0005147C" w:rsidRPr="00BF1DB4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219" w:rsidRDefault="000718EF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45EE4">
        <w:rPr>
          <w:rFonts w:ascii="Times New Roman" w:hAnsi="Times New Roman"/>
          <w:sz w:val="26"/>
          <w:szCs w:val="26"/>
        </w:rPr>
        <w:t>. О создании государственно информационной системы мониторинга за оборотом товаров подлежащих обязательной маркировки средствами идентификации. О необходимости регистрации организаций розничной торговли начиная с 1 июля 2019 года в системе  мониторинга.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3F7FCC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8</w:t>
      </w:r>
      <w:r w:rsidR="00537457">
        <w:rPr>
          <w:rFonts w:ascii="Times New Roman" w:hAnsi="Times New Roman"/>
          <w:color w:val="000000"/>
          <w:sz w:val="26"/>
          <w:szCs w:val="26"/>
        </w:rPr>
        <w:t>.</w:t>
      </w:r>
      <w:r w:rsidR="003632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sz w:val="27"/>
          <w:szCs w:val="27"/>
        </w:rPr>
        <w:t>О</w:t>
      </w:r>
      <w:r w:rsidR="00AD59CD">
        <w:rPr>
          <w:rFonts w:ascii="Times New Roman" w:hAnsi="Times New Roman"/>
          <w:sz w:val="27"/>
          <w:szCs w:val="27"/>
        </w:rPr>
        <w:t xml:space="preserve"> рекомендациях </w:t>
      </w:r>
      <w:r w:rsidR="00D77BAA">
        <w:rPr>
          <w:rFonts w:ascii="Times New Roman" w:hAnsi="Times New Roman"/>
          <w:sz w:val="27"/>
          <w:szCs w:val="27"/>
        </w:rPr>
        <w:t>торгующим,</w:t>
      </w:r>
      <w:r w:rsidR="00AD59CD">
        <w:rPr>
          <w:rFonts w:ascii="Times New Roman" w:hAnsi="Times New Roman"/>
          <w:sz w:val="27"/>
          <w:szCs w:val="27"/>
        </w:rPr>
        <w:t xml:space="preserve"> о не</w:t>
      </w:r>
      <w:r w:rsidR="0036327A">
        <w:rPr>
          <w:rFonts w:ascii="Times New Roman" w:hAnsi="Times New Roman"/>
          <w:sz w:val="27"/>
          <w:szCs w:val="27"/>
        </w:rPr>
        <w:t xml:space="preserve"> </w:t>
      </w:r>
      <w:r w:rsidR="00293BFB">
        <w:rPr>
          <w:rFonts w:ascii="Times New Roman" w:hAnsi="Times New Roman"/>
          <w:sz w:val="27"/>
          <w:szCs w:val="27"/>
        </w:rPr>
        <w:t xml:space="preserve">допущении продажи зажигалок </w:t>
      </w:r>
      <w:r w:rsidR="00AD59CD">
        <w:rPr>
          <w:rFonts w:ascii="Times New Roman" w:hAnsi="Times New Roman"/>
          <w:sz w:val="27"/>
          <w:szCs w:val="27"/>
        </w:rPr>
        <w:t xml:space="preserve">и </w:t>
      </w:r>
      <w:r w:rsidR="00D77BAA">
        <w:rPr>
          <w:rFonts w:ascii="Times New Roman" w:hAnsi="Times New Roman"/>
          <w:sz w:val="27"/>
          <w:szCs w:val="27"/>
        </w:rPr>
        <w:t>баллончиков</w:t>
      </w:r>
      <w:r w:rsidR="0036327A">
        <w:rPr>
          <w:rFonts w:ascii="Times New Roman" w:hAnsi="Times New Roman"/>
          <w:sz w:val="27"/>
          <w:szCs w:val="27"/>
        </w:rPr>
        <w:t xml:space="preserve"> использующих для их заправки несовершеннолетним</w:t>
      </w:r>
      <w:r w:rsidR="00D27A54" w:rsidRPr="00D27A54">
        <w:rPr>
          <w:rFonts w:ascii="Times New Roman" w:hAnsi="Times New Roman"/>
          <w:sz w:val="27"/>
          <w:szCs w:val="27"/>
        </w:rPr>
        <w:t>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3F7FCC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</w:t>
      </w:r>
      <w:r w:rsidR="000718EF">
        <w:rPr>
          <w:rFonts w:ascii="Times New Roman" w:hAnsi="Times New Roman"/>
          <w:sz w:val="26"/>
          <w:szCs w:val="26"/>
        </w:rPr>
        <w:t xml:space="preserve">ого образования Успенский район, и </w:t>
      </w:r>
      <w:r w:rsidR="00BB6A18">
        <w:rPr>
          <w:rFonts w:ascii="Times New Roman" w:hAnsi="Times New Roman"/>
          <w:sz w:val="26"/>
          <w:szCs w:val="26"/>
        </w:rPr>
        <w:t xml:space="preserve"> о правилах благоустройства в вопросе о </w:t>
      </w:r>
      <w:r w:rsidR="000718EF">
        <w:rPr>
          <w:rFonts w:ascii="Times New Roman" w:hAnsi="Times New Roman"/>
          <w:sz w:val="26"/>
          <w:szCs w:val="26"/>
        </w:rPr>
        <w:t>запрете расклеивания информационных реклам на фасаде объектов.</w:t>
      </w:r>
    </w:p>
    <w:p w:rsidR="00293BFB" w:rsidRDefault="00293BFB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B46" w:rsidRDefault="003F7FCC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</w:p>
    <w:p w:rsidR="00AC4CE8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100B46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95719B" w:rsidRPr="00B83AB6" w:rsidRDefault="0036327A" w:rsidP="00537457">
      <w:pPr>
        <w:jc w:val="both"/>
        <w:rPr>
          <w:rFonts w:ascii="Times New Roman" w:hAnsi="Times New Roman"/>
          <w:bCs/>
          <w:sz w:val="26"/>
          <w:szCs w:val="26"/>
        </w:rPr>
      </w:pPr>
      <w:r w:rsidRPr="006F7B85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 </w:t>
      </w:r>
      <w:r w:rsidRPr="00342CE3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роводить на постоянной основе анализ показателей малого и среднего предпринимательства </w:t>
      </w:r>
      <w:r w:rsidRPr="00EA2DEE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С.А. Аллахвердов</w:t>
      </w:r>
      <w:r w:rsidR="00537457">
        <w:rPr>
          <w:rFonts w:ascii="Times New Roman" w:hAnsi="Times New Roman"/>
          <w:bCs/>
          <w:sz w:val="26"/>
          <w:szCs w:val="26"/>
        </w:rPr>
        <w:t>ой</w:t>
      </w:r>
      <w:r w:rsidRPr="00EA2DEE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BD1FE3">
        <w:rPr>
          <w:sz w:val="26"/>
          <w:szCs w:val="26"/>
        </w:rPr>
        <w:t xml:space="preserve">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18EF"/>
    <w:rsid w:val="00074CFC"/>
    <w:rsid w:val="00080376"/>
    <w:rsid w:val="000819B2"/>
    <w:rsid w:val="000F1515"/>
    <w:rsid w:val="000F6633"/>
    <w:rsid w:val="001007FF"/>
    <w:rsid w:val="00100B46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3E6A"/>
    <w:rsid w:val="00216214"/>
    <w:rsid w:val="00220F6F"/>
    <w:rsid w:val="002662A8"/>
    <w:rsid w:val="002773F9"/>
    <w:rsid w:val="00293BFB"/>
    <w:rsid w:val="002A456A"/>
    <w:rsid w:val="002D53CC"/>
    <w:rsid w:val="00322A3B"/>
    <w:rsid w:val="00323060"/>
    <w:rsid w:val="00345EE4"/>
    <w:rsid w:val="00352B06"/>
    <w:rsid w:val="00361CBA"/>
    <w:rsid w:val="0036327A"/>
    <w:rsid w:val="003975A8"/>
    <w:rsid w:val="003A0AB4"/>
    <w:rsid w:val="003D2821"/>
    <w:rsid w:val="003D3F32"/>
    <w:rsid w:val="003F7FCC"/>
    <w:rsid w:val="00402EA0"/>
    <w:rsid w:val="00442069"/>
    <w:rsid w:val="00447B45"/>
    <w:rsid w:val="0048100C"/>
    <w:rsid w:val="004E6253"/>
    <w:rsid w:val="004E67AD"/>
    <w:rsid w:val="00501D2E"/>
    <w:rsid w:val="005059B9"/>
    <w:rsid w:val="00521AC8"/>
    <w:rsid w:val="00537457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75CA"/>
    <w:rsid w:val="006542D1"/>
    <w:rsid w:val="006651FF"/>
    <w:rsid w:val="00666E0C"/>
    <w:rsid w:val="006723EA"/>
    <w:rsid w:val="006B5EFF"/>
    <w:rsid w:val="006C1952"/>
    <w:rsid w:val="006D37F4"/>
    <w:rsid w:val="006F7B85"/>
    <w:rsid w:val="0075158E"/>
    <w:rsid w:val="0077072B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95219"/>
    <w:rsid w:val="009C5BB2"/>
    <w:rsid w:val="00A03B9E"/>
    <w:rsid w:val="00A4460D"/>
    <w:rsid w:val="00A56D24"/>
    <w:rsid w:val="00A66600"/>
    <w:rsid w:val="00AC0D4B"/>
    <w:rsid w:val="00AC4CE8"/>
    <w:rsid w:val="00AC7C22"/>
    <w:rsid w:val="00AD59CD"/>
    <w:rsid w:val="00AE0D0F"/>
    <w:rsid w:val="00AF2423"/>
    <w:rsid w:val="00AF3229"/>
    <w:rsid w:val="00B1363F"/>
    <w:rsid w:val="00B152E7"/>
    <w:rsid w:val="00B21145"/>
    <w:rsid w:val="00B33210"/>
    <w:rsid w:val="00B462FD"/>
    <w:rsid w:val="00B536BC"/>
    <w:rsid w:val="00B54C7C"/>
    <w:rsid w:val="00B75CCE"/>
    <w:rsid w:val="00B83AB6"/>
    <w:rsid w:val="00BA7E6D"/>
    <w:rsid w:val="00BB019D"/>
    <w:rsid w:val="00BB6A18"/>
    <w:rsid w:val="00BD1FE3"/>
    <w:rsid w:val="00BD553B"/>
    <w:rsid w:val="00BF1DB4"/>
    <w:rsid w:val="00C04CC8"/>
    <w:rsid w:val="00C64F68"/>
    <w:rsid w:val="00C80616"/>
    <w:rsid w:val="00CF2D39"/>
    <w:rsid w:val="00D27A54"/>
    <w:rsid w:val="00D3338B"/>
    <w:rsid w:val="00D7230D"/>
    <w:rsid w:val="00D75D93"/>
    <w:rsid w:val="00D77BAA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EE4FE1"/>
    <w:rsid w:val="00F0663E"/>
    <w:rsid w:val="00F35E4D"/>
    <w:rsid w:val="00F573F1"/>
    <w:rsid w:val="00F7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66</cp:revision>
  <cp:lastPrinted>2019-06-21T12:48:00Z</cp:lastPrinted>
  <dcterms:created xsi:type="dcterms:W3CDTF">2015-07-29T11:39:00Z</dcterms:created>
  <dcterms:modified xsi:type="dcterms:W3CDTF">2020-01-15T11:16:00Z</dcterms:modified>
</cp:coreProperties>
</file>